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76" w:lineRule="auto"/>
        <w:rPr/>
      </w:pPr>
      <w:bookmarkStart w:colFirst="0" w:colLast="0" w:name="_1x95mujh0qdh" w:id="0"/>
      <w:bookmarkEnd w:id="0"/>
      <w:r w:rsidDel="00000000" w:rsidR="00000000" w:rsidRPr="00000000">
        <w:rPr>
          <w:rtl w:val="0"/>
        </w:rPr>
        <w:t xml:space="preserve">Список изменений к прайс-листу Ivideon от 09.10.2026</w:t>
      </w:r>
    </w:p>
    <w:sdt>
      <w:sdtPr>
        <w:id w:val="9891123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2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em6xklikxqk2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Комплекты и спец. предложения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3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mp9mftw20bf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Лист удален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zarzi89gmr87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Лист Видеокамеры Ivideon, Nobelic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bujozq8obwea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Новые модели видеокамер с сервисом Ivideon на складе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hcryn13gtgte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Новые модели видеокамер с сервисом Ivideon в разработке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2l913uafjve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Новые модели видеокамер без сервиса Ivideon в разработке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11g9m9f4b9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Снимается с продажи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lsvn3rp3siqq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Снято с продажи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l0bkcyj86my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Изменены рекомендованные розничные цены (РРЦ)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o04r3v9b8jj6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Лист Лицензии Ivideon Cloud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q0oqdigh1ppe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Изменения в названиях тарифов видеоаналитики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D">
      <w:pPr>
        <w:pStyle w:val="Heading1"/>
        <w:spacing w:line="276" w:lineRule="auto"/>
        <w:rPr/>
      </w:pPr>
      <w:bookmarkStart w:colFirst="0" w:colLast="0" w:name="_ce0qrc8cw1xo" w:id="1"/>
      <w:bookmarkEnd w:id="1"/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widowControl w:val="0"/>
        <w:spacing w:before="60" w:line="240" w:lineRule="auto"/>
        <w:rPr/>
      </w:pPr>
      <w:bookmarkStart w:colFirst="0" w:colLast="0" w:name="_em6xklikxqk2" w:id="2"/>
      <w:bookmarkEnd w:id="2"/>
      <w:r w:rsidDel="00000000" w:rsidR="00000000" w:rsidRPr="00000000">
        <w:rPr>
          <w:rtl w:val="0"/>
        </w:rPr>
        <w:t xml:space="preserve">Комплекты и спец. предложения</w:t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mp9mftw20bf9" w:id="3"/>
      <w:bookmarkEnd w:id="3"/>
      <w:r w:rsidDel="00000000" w:rsidR="00000000" w:rsidRPr="00000000">
        <w:rPr>
          <w:rtl w:val="0"/>
        </w:rPr>
        <w:t xml:space="preserve">Лист удален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widowControl w:val="0"/>
        <w:spacing w:before="60" w:line="240" w:lineRule="auto"/>
        <w:rPr/>
      </w:pPr>
      <w:bookmarkStart w:colFirst="0" w:colLast="0" w:name="_zarzi89gmr87" w:id="4"/>
      <w:bookmarkEnd w:id="4"/>
      <w:r w:rsidDel="00000000" w:rsidR="00000000" w:rsidRPr="00000000">
        <w:rPr>
          <w:rtl w:val="0"/>
        </w:rPr>
        <w:t xml:space="preserve">Лист Видеокамеры Ivideon, Nobelic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bujozq8obwea" w:id="5"/>
      <w:bookmarkEnd w:id="5"/>
      <w:r w:rsidDel="00000000" w:rsidR="00000000" w:rsidRPr="00000000">
        <w:rPr>
          <w:rtl w:val="0"/>
        </w:rPr>
        <w:t xml:space="preserve">Новые модели видеокамер с сервисом Ivideon на складе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Ivideon-2230F-WMSDE</w:t>
      </w:r>
    </w:p>
    <w:p w:rsidR="00000000" w:rsidDel="00000000" w:rsidP="00000000" w:rsidRDefault="00000000" w:rsidRPr="00000000" w14:paraId="00000014">
      <w:pPr>
        <w:pStyle w:val="Heading2"/>
        <w:rPr/>
      </w:pPr>
      <w:bookmarkStart w:colFirst="0" w:colLast="0" w:name="_hcryn13gtgte" w:id="6"/>
      <w:bookmarkEnd w:id="6"/>
      <w:r w:rsidDel="00000000" w:rsidR="00000000" w:rsidRPr="00000000">
        <w:rPr>
          <w:rtl w:val="0"/>
        </w:rPr>
        <w:t xml:space="preserve">Новые модели видеокамер с сервисом Ivideon в разработке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Ivideon-532-E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Ivideon-302-E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Ivideon-6221F-ML(3.6мм)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Ivideon-6221F-ML(6мм)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Ivideon-3230F-MSDV2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Ivideon-3260F-MSD4GV2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k2l913uafjve" w:id="7"/>
      <w:bookmarkEnd w:id="7"/>
      <w:r w:rsidDel="00000000" w:rsidR="00000000" w:rsidRPr="00000000">
        <w:rPr>
          <w:rtl w:val="0"/>
        </w:rPr>
        <w:t xml:space="preserve">Новые модели видеокамер без сервиса Ivideon в разработке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Ivideon-L6230F-M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k11g9m9f4b93" w:id="8"/>
      <w:bookmarkEnd w:id="8"/>
      <w:r w:rsidDel="00000000" w:rsidR="00000000" w:rsidRPr="00000000">
        <w:rPr>
          <w:rtl w:val="0"/>
        </w:rPr>
        <w:t xml:space="preserve">Снимается с продажи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Ivideon-3230F-WMSD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Ivideon-3230F-MSD</w:t>
      </w:r>
    </w:p>
    <w:p w:rsidR="00000000" w:rsidDel="00000000" w:rsidP="00000000" w:rsidRDefault="00000000" w:rsidRPr="00000000" w14:paraId="00000020">
      <w:pPr>
        <w:pStyle w:val="Heading2"/>
        <w:rPr/>
      </w:pPr>
      <w:bookmarkStart w:colFirst="0" w:colLast="0" w:name="_lsvn3rp3siqq" w:id="9"/>
      <w:bookmarkEnd w:id="9"/>
      <w:r w:rsidDel="00000000" w:rsidR="00000000" w:rsidRPr="00000000">
        <w:rPr>
          <w:rtl w:val="0"/>
        </w:rPr>
        <w:t xml:space="preserve">Снято с продажи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Ivideon-6220F-ML</w:t>
      </w:r>
    </w:p>
    <w:p w:rsidR="00000000" w:rsidDel="00000000" w:rsidP="00000000" w:rsidRDefault="00000000" w:rsidRPr="00000000" w14:paraId="00000022">
      <w:pPr>
        <w:pStyle w:val="Heading2"/>
        <w:spacing w:line="276" w:lineRule="auto"/>
        <w:rPr/>
      </w:pPr>
      <w:bookmarkStart w:colFirst="0" w:colLast="0" w:name="_1l0bkcyj86my" w:id="10"/>
      <w:bookmarkEnd w:id="10"/>
      <w:r w:rsidDel="00000000" w:rsidR="00000000" w:rsidRPr="00000000">
        <w:rPr>
          <w:rtl w:val="0"/>
        </w:rPr>
        <w:t xml:space="preserve">Изменены рекомендованные розничные цены (РРЦ)</w:t>
      </w:r>
    </w:p>
    <w:tbl>
      <w:tblPr>
        <w:tblStyle w:val="Table1"/>
        <w:tblW w:w="105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55"/>
        <w:gridCol w:w="3150"/>
        <w:gridCol w:w="2670"/>
        <w:tblGridChange w:id="0">
          <w:tblGrid>
            <w:gridCol w:w="4755"/>
            <w:gridCol w:w="3150"/>
            <w:gridCol w:w="26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РРЦ было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РРЦ стало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Ivideon-131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4 490 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5 390 ₽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Ivideon-131-L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3 990 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4 490 ₽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Ivideon-131-S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3 490 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4 990 ₽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Ivideon-631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6 990 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7 990 ₽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Ivideon-6221F-ML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4 490 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4 990 ₽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Ivideon-6220F-MLA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4 990 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5 490 ₽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widowControl w:val="0"/>
        <w:spacing w:before="60" w:line="240" w:lineRule="auto"/>
        <w:rPr/>
      </w:pPr>
      <w:bookmarkStart w:colFirst="0" w:colLast="0" w:name="_o04r3v9b8jj6" w:id="11"/>
      <w:bookmarkEnd w:id="11"/>
      <w:r w:rsidDel="00000000" w:rsidR="00000000" w:rsidRPr="00000000">
        <w:rPr>
          <w:rtl w:val="0"/>
        </w:rPr>
        <w:t xml:space="preserve">Лист Лицензии Ivideon Cloud</w:t>
      </w:r>
    </w:p>
    <w:p w:rsidR="00000000" w:rsidDel="00000000" w:rsidP="00000000" w:rsidRDefault="00000000" w:rsidRPr="00000000" w14:paraId="0000003A">
      <w:pPr>
        <w:pStyle w:val="Heading1"/>
        <w:rPr/>
      </w:pPr>
      <w:bookmarkStart w:colFirst="0" w:colLast="0" w:name="_q0oqdigh1ppe" w:id="12"/>
      <w:bookmarkEnd w:id="12"/>
      <w:r w:rsidDel="00000000" w:rsidR="00000000" w:rsidRPr="00000000">
        <w:rPr>
          <w:sz w:val="32"/>
          <w:szCs w:val="32"/>
          <w:rtl w:val="0"/>
        </w:rPr>
        <w:t xml:space="preserve">Изменения в названиях тарифов видеоаналитики</w:t>
      </w:r>
      <w:r w:rsidDel="00000000" w:rsidR="00000000" w:rsidRPr="00000000">
        <w:rPr>
          <w:rtl w:val="0"/>
        </w:rPr>
      </w:r>
    </w:p>
    <w:tbl>
      <w:tblPr>
        <w:tblStyle w:val="Table2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88.5"/>
        <w:gridCol w:w="5388.5"/>
        <w:tblGridChange w:id="0">
          <w:tblGrid>
            <w:gridCol w:w="5388.5"/>
            <w:gridCol w:w="5388.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Было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Стало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Faces 1000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Лица 1000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Faces 3000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Лица 3000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Faces 3000+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Лица 3000 Плюс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Faces Terminal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Терминал Лица 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Faces Terminal 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Терминал Лица 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ANPR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Распознавание номеров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ANPR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Распознавание номеров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ANPR 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Распознавание номеров 30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Cloud ANPR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Облачное распознавание номеров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Cloud ANPR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Облачное распознавание номеров</w:t>
            </w:r>
            <w:r w:rsidDel="00000000" w:rsidR="00000000" w:rsidRPr="00000000">
              <w:rPr>
                <w:rtl w:val="0"/>
              </w:rPr>
              <w:t xml:space="preserve"> 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Cloud ANPR 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Облачное распознавание номеров </w:t>
            </w:r>
            <w:r w:rsidDel="00000000" w:rsidR="00000000" w:rsidRPr="00000000">
              <w:rPr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Cloud Counter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Облачный счетчик посетителей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Cloud Counter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Облачный счетчик посетителей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Footfall Online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Анализ трафика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Footfall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Анализ трафика 10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3D Counter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Счетчик посетителей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3D Counter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Счетчик посетителей</w:t>
            </w:r>
            <w:r w:rsidDel="00000000" w:rsidR="00000000" w:rsidRPr="00000000">
              <w:rPr>
                <w:rtl w:val="0"/>
              </w:rPr>
              <w:t xml:space="preserve"> 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Ivideon People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Люди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Ivideon People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Люди</w:t>
            </w:r>
            <w:r w:rsidDel="00000000" w:rsidR="00000000" w:rsidRPr="00000000">
              <w:rPr>
                <w:rtl w:val="0"/>
              </w:rPr>
              <w:t xml:space="preserve"> 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Ivideon People 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Люди</w:t>
            </w:r>
            <w:r w:rsidDel="00000000" w:rsidR="00000000" w:rsidRPr="00000000">
              <w:rPr>
                <w:rtl w:val="0"/>
              </w:rPr>
              <w:t xml:space="preserve"> 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Heat Maps Online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Тепловые карты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Heat Maps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Тепловые карты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Timelapse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Таймлапс 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Fire Detection Online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Детекция Дыма / Огня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Fire Detection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Детекция Дыма / Огня 10</w:t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